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общеобразовательная школа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«Муниципальное общеобразовательное учреждение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«Свердловский центр образования»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3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3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3"/>
        <w:numPr>
          <w:ilvl w:val="0"/>
          <w:numId w:val="0"/>
        </w:numPr>
        <w:ind w:left="0" w:firstLine="0"/>
        <w:jc w:val="left"/>
        <w:keepLines w:val="0"/>
        <w:keepNext w:val="0"/>
        <w:pageBreakBefore w:val="0"/>
        <w:spacing w:before="0" w:after="40" w:line="240" w:lineRule="auto"/>
        <w:widowControl/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eastAsia="SimSun" w:cs="Times New Roman"/>
          <w:b w:val="0"/>
          <w:bCs w:val="0"/>
          <w:sz w:val="24"/>
          <w:szCs w:val="24"/>
          <w:lang w:val="ru-RU"/>
        </w:rPr>
        <w:t xml:space="preserve">ПРИНЯТ                                                                         УТВЕРЖД</w:t>
      </w:r>
      <w:r>
        <w:rPr>
          <w:rFonts w:eastAsia="SimSun" w:cs="Times New Roman"/>
          <w:b w:val="0"/>
          <w:bCs w:val="0"/>
          <w:sz w:val="24"/>
          <w:szCs w:val="24"/>
          <w:lang w:val="ru-RU"/>
        </w:rPr>
        <w:t xml:space="preserve">АЮ</w:t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r>
    </w:p>
    <w:p>
      <w:pPr>
        <w:pStyle w:val="843"/>
        <w:numPr>
          <w:ilvl w:val="0"/>
          <w:numId w:val="0"/>
        </w:numPr>
        <w:ind w:left="0" w:firstLine="0"/>
        <w:jc w:val="left"/>
        <w:keepLines w:val="0"/>
        <w:keepNext w:val="0"/>
        <w:pageBreakBefore w:val="0"/>
        <w:spacing w:before="0" w:after="40" w:line="240" w:lineRule="auto"/>
        <w:widowControl/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eastAsia="SimSun" w:cs="Times New Roman"/>
          <w:b w:val="0"/>
          <w:bCs w:val="0"/>
          <w:sz w:val="24"/>
          <w:szCs w:val="24"/>
          <w:lang w:val="ru-RU"/>
        </w:rPr>
        <w:t xml:space="preserve">на педагогическом совете                                             </w:t>
      </w:r>
      <w:r>
        <w:rPr>
          <w:rFonts w:eastAsia="SimSun" w:cs="Times New Roman"/>
          <w:b w:val="0"/>
          <w:bCs w:val="0"/>
          <w:sz w:val="24"/>
          <w:szCs w:val="24"/>
          <w:lang w:val="ru-RU"/>
        </w:rPr>
        <w:t xml:space="preserve">Директор  МОУ</w:t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r>
    </w:p>
    <w:p>
      <w:pPr>
        <w:pStyle w:val="843"/>
        <w:numPr>
          <w:ilvl w:val="0"/>
          <w:numId w:val="0"/>
        </w:numPr>
        <w:ind w:left="0" w:firstLine="0"/>
        <w:jc w:val="left"/>
        <w:keepLines w:val="0"/>
        <w:keepNext w:val="0"/>
        <w:pageBreakBefore w:val="0"/>
        <w:spacing w:before="0" w:after="40" w:line="240" w:lineRule="auto"/>
        <w:widowControl/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eastAsia="SimSun" w:cs="Times New Roman"/>
          <w:b w:val="0"/>
          <w:bCs w:val="0"/>
          <w:sz w:val="24"/>
          <w:szCs w:val="24"/>
          <w:lang w:val="ru-RU"/>
        </w:rPr>
        <w:t xml:space="preserve">МОУ «СОШ «Свердловский ЦО»                   </w:t>
      </w:r>
      <w:r>
        <w:rPr>
          <w:rFonts w:eastAsia="SimSun" w:cs="Times New Roman"/>
          <w:b w:val="0"/>
          <w:bCs w:val="0"/>
          <w:sz w:val="24"/>
          <w:szCs w:val="24"/>
          <w:lang w:val="ru-RU"/>
        </w:rPr>
        <w:t xml:space="preserve">           «СОШ </w:t>
      </w:r>
      <w:r>
        <w:rPr>
          <w:rFonts w:eastAsia="SimSun" w:cs="Times New Roman"/>
          <w:b w:val="0"/>
          <w:bCs w:val="0"/>
          <w:sz w:val="24"/>
          <w:szCs w:val="24"/>
          <w:lang w:val="ru-RU"/>
        </w:rPr>
        <w:t xml:space="preserve"> «Свердловский ЦО»</w:t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r>
    </w:p>
    <w:p>
      <w:pPr>
        <w:pStyle w:val="843"/>
        <w:numPr>
          <w:ilvl w:val="0"/>
          <w:numId w:val="0"/>
        </w:numPr>
        <w:ind w:left="0" w:firstLine="0"/>
        <w:jc w:val="left"/>
        <w:keepLines w:val="0"/>
        <w:keepNext w:val="0"/>
        <w:pageBreakBefore w:val="0"/>
        <w:spacing w:before="0" w:after="40" w:line="240" w:lineRule="auto"/>
        <w:widowControl/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eastAsia="SimSun" w:cs="Times New Roman"/>
          <w:b w:val="0"/>
          <w:bCs w:val="0"/>
          <w:sz w:val="24"/>
          <w:szCs w:val="24"/>
          <w:lang w:val="ru-RU"/>
        </w:rPr>
        <w:t xml:space="preserve">Протокол №1 от 30.08.2023 г.                                        __________Т.В. Медведева</w:t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val="ru-RU"/>
        </w:rPr>
      </w:r>
    </w:p>
    <w:p>
      <w:pPr>
        <w:pStyle w:val="843"/>
        <w:numPr>
          <w:ilvl w:val="0"/>
          <w:numId w:val="0"/>
        </w:numPr>
        <w:ind w:left="0" w:firstLine="0"/>
        <w:jc w:val="left"/>
        <w:spacing w:line="360" w:lineRule="auto"/>
        <w:rPr>
          <w:rFonts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eastAsia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eastAsia="SimSu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eastAsia="SimSun" w:cs="Times New Roman"/>
          <w:b w:val="0"/>
          <w:bCs w:val="0"/>
          <w:sz w:val="28"/>
          <w:szCs w:val="28"/>
          <w:lang w:val="ru-RU"/>
        </w:rPr>
      </w:r>
    </w:p>
    <w:p>
      <w:pPr>
        <w:pStyle w:val="843"/>
        <w:ind w:firstLine="0"/>
        <w:jc w:val="center"/>
        <w:spacing w:line="288" w:lineRule="auto"/>
        <w:rPr>
          <w:rFonts w:ascii="Times New Roman" w:hAnsi="Times New Roman" w:eastAsia="SimSun" w:cs="Times New Roman"/>
          <w:b/>
          <w:bCs w:val="0"/>
          <w:color w:val="000000"/>
          <w:sz w:val="24"/>
          <w:szCs w:val="24"/>
          <w:lang w:val="ru-RU"/>
        </w:rPr>
      </w:pPr>
      <w:r>
        <w:rPr>
          <w:rFonts w:eastAsia="SimSun" w:cs="Times New Roman"/>
          <w:b/>
          <w:bCs w:val="0"/>
          <w:color w:val="000000"/>
          <w:sz w:val="24"/>
          <w:szCs w:val="24"/>
          <w:lang w:val="ru-RU"/>
        </w:rPr>
      </w:r>
      <w:r>
        <w:rPr>
          <w:rFonts w:ascii="Times New Roman" w:hAnsi="Times New Roman" w:eastAsia="SimSun" w:cs="Times New Roman"/>
          <w:b/>
          <w:bCs w:val="0"/>
          <w:color w:val="000000"/>
          <w:sz w:val="24"/>
          <w:szCs w:val="24"/>
          <w:lang w:val="ru-RU"/>
        </w:rPr>
      </w:r>
      <w:r>
        <w:rPr>
          <w:rFonts w:ascii="Times New Roman" w:hAnsi="Times New Roman" w:eastAsia="SimSun" w:cs="Times New Roman"/>
          <w:b/>
          <w:bCs w:val="0"/>
          <w:color w:val="000000"/>
          <w:sz w:val="24"/>
          <w:szCs w:val="24"/>
          <w:lang w:val="ru-RU"/>
        </w:rPr>
      </w:r>
    </w:p>
    <w:p>
      <w:pPr>
        <w:pStyle w:val="843"/>
        <w:ind w:firstLine="0"/>
        <w:jc w:val="center"/>
        <w:spacing w:line="288" w:lineRule="auto"/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</w:r>
      <w:r>
        <w:rPr>
          <w:b/>
          <w:color w:val="000000"/>
          <w:sz w:val="42"/>
          <w:szCs w:val="42"/>
        </w:rPr>
      </w:r>
      <w:r>
        <w:rPr>
          <w:b/>
          <w:color w:val="000000"/>
          <w:sz w:val="42"/>
          <w:szCs w:val="42"/>
        </w:rPr>
      </w:r>
    </w:p>
    <w:p>
      <w:pPr>
        <w:pStyle w:val="843"/>
        <w:ind w:left="0" w:firstLine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 воспитательной работы</w:t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МОУ «СОШ «Свердловский центр образования»</w:t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 2023-2024 учебный год</w:t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" behindDoc="0" locked="0" layoutInCell="0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227330</wp:posOffset>
                </wp:positionV>
                <wp:extent cx="3148965" cy="2958465"/>
                <wp:effectExtent l="0" t="0" r="0" b="0"/>
                <wp:wrapNone/>
                <wp:docPr id="1" name="Изображение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 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-6" t="-7" r="-6" b="-7"/>
                        <a:stretch/>
                      </pic:blipFill>
                      <pic:spPr bwMode="auto">
                        <a:xfrm>
                          <a:off x="0" y="0"/>
                          <a:ext cx="3148965" cy="2958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89.70pt;mso-position-horizontal:absolute;mso-position-vertical-relative:text;margin-top:17.90pt;mso-position-vertical:absolute;width:247.95pt;height:232.95pt;mso-wrap-distance-left:9.05pt;mso-wrap-distance-top:0.00pt;mso-wrap-distance-right:9.05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center"/>
        <w:rPr>
          <w:b/>
          <w:bCs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2023 год</w:t>
      </w:r>
      <w:r>
        <w:rPr>
          <w:b/>
          <w:bCs/>
          <w:sz w:val="28"/>
          <w:szCs w:val="28"/>
          <w:highlight w:val="none"/>
          <w:lang w:val="ru-RU"/>
        </w:rPr>
      </w:r>
      <w:r>
        <w:rPr>
          <w:b/>
          <w:bCs/>
          <w:sz w:val="28"/>
          <w:szCs w:val="28"/>
          <w:highlight w:val="none"/>
          <w:lang w:val="ru-RU"/>
        </w:rPr>
      </w:r>
    </w:p>
    <w:p>
      <w:pPr>
        <w:ind w:left="0" w:firstLine="0"/>
        <w:jc w:val="center"/>
        <w:rPr>
          <w:b/>
          <w:bCs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highlight w:val="none"/>
          <w:lang w:val="ru-RU"/>
        </w:rPr>
        <w:t xml:space="preserve">2023 год – год педагога и Наставника</w:t>
      </w:r>
      <w:r>
        <w:rPr>
          <w:b/>
          <w:bCs/>
          <w:sz w:val="28"/>
          <w:szCs w:val="28"/>
          <w:highlight w:val="none"/>
          <w:lang w:val="ru-RU"/>
        </w:rPr>
      </w:r>
      <w:r>
        <w:rPr>
          <w:b/>
          <w:bCs/>
          <w:sz w:val="28"/>
          <w:szCs w:val="28"/>
          <w:highlight w:val="none"/>
          <w:lang w:val="ru-RU"/>
        </w:rPr>
      </w:r>
    </w:p>
    <w:p>
      <w:pPr>
        <w:ind w:left="0" w:firstLine="0"/>
        <w:jc w:val="center"/>
        <w:rPr>
          <w:b/>
          <w:bCs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highlight w:val="none"/>
          <w:lang w:val="ru-RU"/>
        </w:rPr>
        <w:t xml:space="preserve">2023 год - 200-летие со Дня рождения К. Д. Ушинского.</w:t>
      </w:r>
      <w:r>
        <w:rPr>
          <w:b/>
          <w:bCs/>
          <w:sz w:val="28"/>
          <w:szCs w:val="28"/>
          <w:highlight w:val="none"/>
          <w:lang w:val="ru-RU"/>
        </w:rPr>
      </w:r>
      <w:r>
        <w:rPr>
          <w:b/>
          <w:bCs/>
          <w:sz w:val="28"/>
          <w:szCs w:val="28"/>
          <w:highlight w:val="none"/>
          <w:lang w:val="ru-RU"/>
        </w:rPr>
      </w:r>
    </w:p>
    <w:p>
      <w:pPr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ind w:left="0" w:firstLine="0"/>
        <w:jc w:val="center"/>
        <w:rPr>
          <w:b/>
          <w:bCs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highlight w:val="none"/>
          <w:lang w:val="ru-RU"/>
        </w:rPr>
        <w:t xml:space="preserve">План воспитательной работы на год</w:t>
      </w:r>
      <w:r>
        <w:rPr>
          <w:b/>
          <w:bCs/>
          <w:sz w:val="28"/>
          <w:szCs w:val="28"/>
          <w:highlight w:val="none"/>
          <w:lang w:val="ru-RU"/>
        </w:rPr>
      </w:r>
      <w:r>
        <w:rPr>
          <w:b/>
          <w:bCs/>
          <w:sz w:val="28"/>
          <w:szCs w:val="28"/>
          <w:highlight w:val="none"/>
          <w:lang w:val="ru-RU"/>
        </w:rPr>
      </w:r>
    </w:p>
    <w:p>
      <w:pPr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highlight w:val="none"/>
          <w:lang w:val="ru-RU"/>
        </w:rPr>
        <w:t xml:space="preserve">начального, основного и среднего общего образования</w:t>
      </w: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pStyle w:val="843"/>
        <w:ind w:left="0" w:firstLine="0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</w:r>
      <w:r>
        <w:rPr>
          <w:b w:val="0"/>
          <w:bCs w:val="0"/>
          <w:sz w:val="24"/>
          <w:szCs w:val="24"/>
          <w:lang w:val="ru-RU"/>
        </w:rPr>
      </w:r>
      <w:r>
        <w:rPr>
          <w:b w:val="0"/>
          <w:bCs w:val="0"/>
          <w:sz w:val="24"/>
          <w:szCs w:val="24"/>
          <w:lang w:val="ru-RU"/>
        </w:rPr>
      </w:r>
    </w:p>
    <w:tbl>
      <w:tblPr>
        <w:tblStyle w:val="699"/>
        <w:tblW w:w="0" w:type="auto"/>
        <w:tblInd w:w="-950" w:type="dxa"/>
        <w:tblLayout w:type="fixed"/>
        <w:tblLook w:val="04A0" w:firstRow="1" w:lastRow="0" w:firstColumn="1" w:lastColumn="0" w:noHBand="0" w:noVBand="1"/>
      </w:tblPr>
      <w:tblGrid>
        <w:gridCol w:w="4394"/>
        <w:gridCol w:w="1417"/>
        <w:gridCol w:w="2126"/>
        <w:gridCol w:w="2551"/>
      </w:tblGrid>
      <w:tr>
        <w:trPr/>
        <w:tc>
          <w:tcPr>
            <w:gridSpan w:val="4"/>
            <w:tcW w:w="10488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shd w:val="clear" w:color="eeece1" w:themeColor="background2" w:fill="eeece1" w:themeFill="background2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ПЛАН ВОСПИТАТЕЛЬНОЙ РАБОТЫ МОУ СОШ «СВЕРДЛОВСКИЙ ЦО»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shd w:val="clear" w:color="eeece1" w:themeColor="background2" w:fill="eeece1" w:themeFill="background2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на 2023-2024 учебный год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>
          <w:trHeight w:val="239"/>
        </w:trPr>
        <w:tc>
          <w:tcPr>
            <w:gridSpan w:val="4"/>
            <w:tcW w:w="10488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36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Ключевые общешкольные дела</w:t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89"/>
        </w:trPr>
        <w:tc>
          <w:tcPr>
            <w:tcW w:w="4394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Дела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Классы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Ориентировочное время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Ответственные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623"/>
        </w:trPr>
        <w:tc>
          <w:tcPr>
            <w:tcW w:w="4394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Торжественная линейка «День знаний»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01.09.2023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День окончания Второй мировой войны (1945)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солидарности в борьбе с терроризмом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02.09.2023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02.09.2023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Месячник «Внимание, дети!»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Единый классный час «ПДД. Оформление в дневниках учащихся начальной школы схемы «Мой безопасный путь».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Акция «Шагающий автобус»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сентябрь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Международный день распространения грамотности.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100 лет со дня рождения Э.А. Асадова, поэта (1923-2004).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100 лет со дня рождения Р.Г. Гамзатова, народного поэта Дагестана (1923-2003)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Конкурс чтецов 5-11 класс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5-11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08.09.2023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07.09.2023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14.09.2023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День пожилого человека. Марафон поздравлений.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Концерт ко Дню учителя.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Конкурс стенгазет и рисунков ко дню учителя.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180 лет со дня рождения Г. И. Успенского, писателя (1843-1902 год)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1-11</w:t>
            </w:r>
            <w:r>
              <w:rPr>
                <w:rFonts w:eastAsia="SimSun" w:cs="Times New Roman"/>
                <w:sz w:val="24"/>
                <w:szCs w:val="24"/>
                <w:highlight w:val="none"/>
              </w:rPr>
            </w:r>
            <w:r>
              <w:rPr>
                <w:rFonts w:eastAsia="SimSu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highlight w:val="none"/>
              </w:rPr>
              <w:t xml:space="preserve">1-4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01.10.2023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05.10.2023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25.10.2023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Фестиваль #ВместеЯрче: тематические уроки энергосбережения, тематические викторины, акции и квесты.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Тематические уроки «Экология и энергосбережение».</w:t>
            </w:r>
            <w:r>
              <w:rPr>
                <w:rFonts w:eastAsia="SimSun" w:cs="Times New Roman"/>
                <w:highlight w:val="none"/>
                <w:lang w:val="ru-RU"/>
              </w:rPr>
            </w:r>
            <w:r>
              <w:rPr>
                <w:rFonts w:eastAsia="SimSun" w:cs="Times New Roman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17.10.2023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5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Библиотечные уроки.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205 лет со дня рождения И. С. Тургенева (1818-1883).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Цикл торжественных мероприятий, посвящённых годовщине начала ВОВ: «Начало блокады Ленинграда», «Читаем Блокадную книгу», «Открытие ледовой трассы Дороги Жизни».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1-7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1-11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Ноябрь 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22.11.2023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>
          <w:trHeight w:val="2218"/>
        </w:trPr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shd w:val="clear" w:color="ffffff" w:themeColor="background1" w:fill="ffffff" w:themeFill="background1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Участие в мероприятиях областной антинаркотической акции «Неделя здоровья».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ind w:firstLine="0"/>
              <w:jc w:val="left"/>
              <w:spacing w:line="240" w:lineRule="auto"/>
              <w:shd w:val="clear" w:color="ffffff" w:themeColor="background1" w:fill="ffffff" w:themeFill="background1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Открытие ЛИГИ ШКОЛЬНОГО СПОРТА.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ind w:firstLine="0"/>
              <w:jc w:val="left"/>
              <w:spacing w:line="240" w:lineRule="auto"/>
              <w:shd w:val="clear" w:color="ffffff" w:themeColor="background1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Конкурс рисунков и плакатов «Я выбираю ЗОЖ»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05-10.09.2023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01-08.12.2023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ШСК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Учителя физкультуры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Спортивные соревнования: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-первенство среди 5-6 классов по лёгкой атлетике;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ind w:left="0" w:firstLine="0"/>
              <w:jc w:val="both"/>
              <w:spacing w:before="0" w:after="160" w:line="240" w:lineRule="auto"/>
              <w:tabs>
                <w:tab w:val="center" w:pos="2089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-«Кросс нации»;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ab/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ind w:left="0" w:firstLine="0"/>
              <w:jc w:val="both"/>
              <w:spacing w:before="0" w:after="160" w:line="240" w:lineRule="auto"/>
              <w:tabs>
                <w:tab w:val="center" w:pos="2089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-первенство школы по ОФП среди 7-8 классов;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ind w:left="0" w:firstLine="0"/>
              <w:jc w:val="both"/>
              <w:spacing w:before="0" w:after="160" w:line="240" w:lineRule="auto"/>
              <w:tabs>
                <w:tab w:val="center" w:pos="2089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-первенство школы по баскетболу среди 8-9 классов;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ind w:left="0" w:firstLine="0"/>
              <w:jc w:val="both"/>
              <w:spacing w:before="0" w:after="160" w:line="240" w:lineRule="auto"/>
              <w:tabs>
                <w:tab w:val="center" w:pos="2089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-первенство по волейболу среди 9-11 классов;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ind w:left="0" w:firstLine="0"/>
              <w:jc w:val="both"/>
              <w:spacing w:before="0" w:after="160" w:line="240" w:lineRule="auto"/>
              <w:tabs>
                <w:tab w:val="center" w:pos="2089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-спортивный праздник «Спортивная солянка»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 согласно плану ШСК «Атлант»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ШСК «Атлант»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Учителя физкультуры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Участие в соревнованиях Лиги школьного спорта и 59-й областной спартакиады школьников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 согласно распоряжениям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Учителя физкультуры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ШСК «Атлант»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Марафон «Во славу Отечества» – мероприятия к Дню народного единства.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03-04.11.2023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115 лет со дня рождения Н.Н. Носова, детского писателя (1908-1976).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Конкурс детских рисунков.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23.22.2023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Международный день толерантности.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Фестиваль-конкурс «Россия – страна возможностей. Хоровод дружбы»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16.11-24.11.2023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«Самый дорогой мой человек!»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Конкурс видеопоздравлений для мамы.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18-25.11.2023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Всемирный день детей. Неделя правового воспитания.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Конкурсы, викторины, беседы в области правовых знаний.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30 лет со дня утверждения Государственного Герба РФ (1993)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4 неделя ноября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30.11.2023 год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День борьбы со СПИДом.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110 лет со дня рождения В.Ю. Драгунского, писателя (1913-1972)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Библиотечные уроки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5-11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1-4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01.12.2023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ab/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01.12.2023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ab/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</w:rPr>
            </w:r>
            <w:r>
              <w:rPr>
                <w:rFonts w:eastAsia="SimSun" w:cs="Times New Roman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Мероприятия в рамках проведения Дня Неизвестного солдата.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02-03.12.2023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Международный день инвалидов.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Акция «Подари улыбку»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03.12.2023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День начала контрнаступления советской армии против немецко-фашистских войск в битве под Москвой (1941).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Мероприятия в рамках проведения Дня героев Отечества.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05.12.2023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09.12.2023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ind w:firstLine="709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Международный день прав человека: единый классный час «Главная книга страны».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80 лет со дня утверждения Всеобщей Декларации прав человека ООН (1948)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95 лет со дня рождения Ч. Т. Айтматова, советского писателя (1928-2008).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Литературная гостиная.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11.12.2023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13.12.2023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13.12.2023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3"/>
              <w:numPr>
                <w:ilvl w:val="0"/>
                <w:numId w:val="0"/>
              </w:numPr>
              <w:ind w:firstLine="709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left" w:pos="1083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Творческий проект «Новый год».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left" w:pos="1083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Конкурс новогодних игрушек.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left" w:pos="1083" w:leader="none"/>
                <w:tab w:val="left" w:pos="1218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Конкурс эскизов фотозоны «Новый год у ворот».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ab/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left" w:pos="1083" w:leader="none"/>
                <w:tab w:val="left" w:pos="1218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Акция «Доброе сердце» (поздравления в доме пристарелых)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1-11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3-4 неделя декабря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105 лет со дня рождения Д. Гранина, писателя (1919-2017)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Всемирный день «Спасибо»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120 лет со дня рождения А.П. Гайдара, писателя (1904-1941).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Киноклуб «Чук и Гек»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Мероприятия, посвящённые снятию блокады Ленинграда «Подвигу твоему, Ленинград, посвящается»: акция «Свеча Памяти», акция «Память сердца – от поколения к поколению».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Единый классный час «Урок мужества».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Международный День памяти жертв Холокоста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5-11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1-11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8-11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08.01.2024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11.01.2024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ind w:firstLine="709"/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22.01.2024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22-27.01.2024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27.01.2024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ind w:firstLine="0"/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Международный день родного языка. Акция «Учимся говорить правильно!»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21.01.2024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Педагог-библиотекарь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Классные рук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80 лет со Дня снятия блокады Ленинграда.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Встреча с ветеранами.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27.01.2024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День памяти юного героя-антифашиста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героев Отечества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-Районная акция «Защитникам Отечества посвящается»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воина-интернационалиста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Российской науки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Международный день книгодарения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памяти воинов-интернационалистов в России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-Урок мужества ко Дню защитника Отечества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-Конкурс открыток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280 лет со дня рождения Ф.Ф. Ушакова, русского флотоводца (1744)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8-11</w:t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highlight w:val="none"/>
              </w:rPr>
              <w:t xml:space="preserve">1-11</w:t>
            </w:r>
            <w:r>
              <w:rPr>
                <w:rFonts w:eastAsia="SimSu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5-11</w:t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05.02.2024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08.02.24</w:t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sz w:val="24"/>
                <w:szCs w:val="24"/>
                <w:highlight w:val="none"/>
              </w:rPr>
              <w:t xml:space="preserve">14.02.24</w:t>
            </w:r>
            <w:r>
              <w:rPr>
                <w:rFonts w:eastAsia="SimSu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sz w:val="24"/>
                <w:szCs w:val="24"/>
                <w:highlight w:val="none"/>
              </w:rPr>
              <w:t xml:space="preserve">15.02.24</w:t>
            </w:r>
            <w:r>
              <w:rPr>
                <w:rFonts w:eastAsia="SimSu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sz w:val="24"/>
                <w:szCs w:val="24"/>
                <w:highlight w:val="none"/>
              </w:rPr>
              <w:t xml:space="preserve">22.02.24</w:t>
            </w:r>
            <w:r>
              <w:rPr>
                <w:rFonts w:eastAsia="SimSu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sz w:val="24"/>
                <w:szCs w:val="24"/>
                <w:highlight w:val="none"/>
              </w:rPr>
              <w:t xml:space="preserve">24.02.24</w:t>
            </w:r>
            <w:r>
              <w:rPr>
                <w:rFonts w:eastAsia="SimSu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highlight w:val="none"/>
              </w:rPr>
              <w:t xml:space="preserve">26.02.24</w:t>
            </w:r>
            <w:r>
              <w:rPr>
                <w:rFonts w:eastAsia="SimSun" w:cs="Times New Roman"/>
                <w:sz w:val="24"/>
                <w:szCs w:val="24"/>
                <w:highlight w:val="none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Движение «Первых»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200 лет со дня рождения К.Д. Ушинского, педагога и писателя (1824)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02.03.2024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Движение «Первых»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Классные рук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Праздник «Международный женский день». Выставки, конкурсы, проекты.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90 лет со дня рождения Ю. А. Гагарина, лётчика-космонавта СССР (1934)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07.03.2024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left" w:pos="1134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Движение «Первых»</w:t>
            </w:r>
            <w:r/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left" w:pos="1219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«Масленница широкая»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left" w:pos="1219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воссоединения Крыма с Россией. Акции. Флешмобы.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11.03-17.03.24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18.03.2024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left" w:pos="1134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Движение «Первых»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Всемирный день поэзии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Земли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Международный день театра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215 лет со дня рождения Н.Н. Гоголя – конкурс рисунков (обложек)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Декада Авиации и Космонавтики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5-11</w:t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1-11</w:t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21.03.2024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27.03.2024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01.04.2024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06-12.04.2024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12.04.2024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Всемирный день здоровья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Уроки мужества, посвящённые Международному Дню освобождения узников фашистских концлагерей.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Международный день памятников и исторических мест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Всемирный день Земли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Международный день памяти жертв радиационных аварий и катастроф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российского парламентаризма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пожарной охраны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1-11</w:t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5-11</w:t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08.04.2024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11.04.2024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18.04.2024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22.04.2024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26.04.2024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27.04.2024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30.04.2024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Марафон «Салют Победе»: акции, вахта памяти, торжественные митинги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Акция «Бессмертный полк»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Единый классный час «Память сердца – от поколения к поколению»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Урок мира «Нам не нужна война»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Всероссийская акция «Письмо Победы»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29.04-09.05.2024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Праздник Весны и труда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радио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Победы в ВОВ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100 лет со дня рождения Б. Окуджавы, поэта, прозаика, (1924)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Международный день семьи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День славянской письменности и культуры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Праздник Последнего звонка. Торжественная линейка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5-11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9,11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01.05.2024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07.05.2024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09.05.2024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10.05.2024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15.05.2024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24.05.2024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ИЮНЬ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01.06 – международный день защиты детей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05.06 – всемирный день окружающей среды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06.06 – Пушкинский день в России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12.06 – День России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16.06 - 130 лет со дня рождения Ф.И. Толбухина, маршала, героя советского союза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22.06 – День памяти и скорби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27.06 – День молодёжи России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1-8</w:t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Летний оздоровительный лагерь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Советник директора по воспитанию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Движение «Первых»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Самоуправление</w:t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Дела, события, мероприятия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Классы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Ориентировочное время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Ответственные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Выборы активов класса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сентябрь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Выбор лидера ШУС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Председателя РДДМ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Школьная ученическая конференция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5-11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сентябрь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ШУС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Зам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Советники директора по воспитанию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Проверка классных уголков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Рейд по сохранности учебников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Рейд на наличие школьной формы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Проведение игр, квестов, КВН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Сентябрь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ШУС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Зам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Советники директора по воспитанию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Педагог-библиотекарь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Профориентация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Дела, события, мероприятия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Классы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Ориентировочное время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Ответственные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Экскурсии по предприятиям г. Санкт-Петербурга и ЛО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Неделя без турникетов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Октябрь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март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Цикл бесед и классных часов «Профессии будущего»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Акция «Моя профессия»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Школьные и социальные медиа</w:t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Дела, события, мероприятия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Классы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Ориентировочное время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Ответственные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Организация работы СМИ и школьной газеты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5-11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Советник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ШУС, РДДМ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Участие в муниципальных конкурсах по мультимедиа-проектам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 директора по ВР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Советник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ШУС, РДДМ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Детские общественные объединения</w:t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(согласно календарному плану советника директора по воспитанию 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 связям с детскими общественными объединениями)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Экскурсии, экспедиции, походы</w:t>
            </w: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Дела, события, мероприятия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Классы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Ориентировочное время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Ответственные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Выезды, походы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 раз в четверть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Посещение театров, музеев СПб и ЛО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 раз в месяц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Профориентационные экскурсии согласно планам воспитат работы классных руководителей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 раз в четверть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Организация предметно-эстетической среды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Дела, события, мероприятия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Классы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Ориентировочное время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Ответственные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left" w:pos="1279" w:leader="none"/>
                <w:tab w:val="right" w:pos="4178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Цикл дел «Персональная выставка»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ab/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Участие в мероприятиях «Бумажный бум»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r/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 раз в месяц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Педагог-библиотекарь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Классные рук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Уборка памятников и мемориалов закреплённых за школой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r/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Апрель-май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Экологическая акция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r/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left"/>
              <w:spacing w:before="0" w:after="160" w:line="240" w:lineRule="auto"/>
              <w:tabs>
                <w:tab w:val="center" w:pos="955" w:leader="none"/>
              </w:tabs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май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ШУС, РДДМ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Работа с родителями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Дела, события, мероприятия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Классы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Ориентировочное время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Ответственные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Заседание Управляющего Совета школы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8-11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 раз в четверть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Секретарь УС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Родительские собрания в классах  по графику 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 раз в четверть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Выбор классных родительских комитетов и состава общешкольного родительского комитета, УС школы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сентябрь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both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Консультации родителей по различным вопросам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Педагог-психолог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Педагог-библиотекарь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Совместные праздники, акции, флешмобы, конкурсы родителей и обучающихся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/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Зам. директора по ВР</w:t>
            </w:r>
            <w:r/>
            <w:r/>
          </w:p>
          <w:p>
            <w:pPr>
              <w:ind w:firstLine="709"/>
              <w:jc w:val="left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Классные руководители</w:t>
            </w:r>
            <w:r>
              <w:rPr>
                <w:rFonts w:eastAsia="SimSun" w:cs="Times New Roman"/>
                <w:sz w:val="24"/>
                <w:szCs w:val="24"/>
              </w:rPr>
            </w:r>
            <w:r>
              <w:rPr>
                <w:rFonts w:eastAsia="SimSun" w:cs="Times New Roman"/>
                <w:sz w:val="24"/>
                <w:szCs w:val="24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Индивидуальные беседы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По запросу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Администрация, классные рук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Информирование родителей посредством обновления информации на сайте школы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Администрация, классные рук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Совет профилактики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 раз в четверть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Администрация, классные рук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Соц педагог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Участие в районном родительском совете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По плану КО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Председатель родит комитета школы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Контроль посещаемости и успеваемости обучающихся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течение года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Социальный педагог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Мониторинг удовлетворённости родителей работой ОУ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апрель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Администрация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left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День открытых дверей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1-11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апрель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  <w:t xml:space="preserve">Администрация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Информационно-библиотечный центр</w:t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(согласно календарному плану педагога-библиотекаря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Классное руководство и наставничество</w:t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(согласно индивидуальным планам работы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 классных руководителей и наставников)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Школьный урок</w:t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(согласно индивидуальным планам работы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 учителей-предметников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На основе рабочей программы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</w:tr>
      <w:tr>
        <w:trPr/>
        <w:tc>
          <w:tcPr>
            <w:gridSpan w:val="4"/>
            <w:tcW w:w="10488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ru-RU"/>
              </w:rPr>
              <w:t xml:space="preserve">Кадетство</w:t>
            </w:r>
            <w:r>
              <w:rPr>
                <w:rFonts w:eastAsia="SimSun" w:cs="Times New Roman"/>
                <w:b/>
                <w:bCs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(согласно календарным планам работы классных руководителей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numPr>
                <w:ilvl w:val="0"/>
                <w:numId w:val="0"/>
              </w:numPr>
              <w:jc w:val="center"/>
              <w:spacing w:before="0" w:after="160" w:line="24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Кадетских классов на основе Плана ВР школы)</w:t>
            </w:r>
            <w:r>
              <w:rPr>
                <w:rFonts w:eastAsia="SimSu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r>
          </w:p>
        </w:tc>
      </w:tr>
    </w:tbl>
    <w:p>
      <w:pPr>
        <w:pStyle w:val="843"/>
        <w:numPr>
          <w:ilvl w:val="0"/>
          <w:numId w:val="0"/>
        </w:numPr>
        <w:ind w:left="0" w:firstLine="0"/>
        <w:jc w:val="both"/>
        <w:spacing w:line="360" w:lineRule="auto"/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r>
    </w:p>
    <w:p>
      <w:pPr>
        <w:pStyle w:val="843"/>
        <w:numPr>
          <w:ilvl w:val="0"/>
          <w:numId w:val="0"/>
        </w:numPr>
        <w:ind w:left="0" w:firstLine="0"/>
        <w:jc w:val="both"/>
        <w:spacing w:before="0" w:after="160" w:line="360" w:lineRule="auto"/>
        <w:rPr>
          <w:rFonts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eastAsia="SimSu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eastAsia="SimSu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eastAsia="SimSun" w:cs="Times New Roman"/>
          <w:b w:val="0"/>
          <w:bCs w:val="0"/>
          <w:sz w:val="28"/>
          <w:szCs w:val="28"/>
          <w:lang w:val="ru-RU"/>
        </w:rPr>
      </w:r>
    </w:p>
    <w:sectPr>
      <w:headerReference w:type="default" r:id="rId9"/>
      <w:footnotePr/>
      <w:endnotePr/>
      <w:type w:val="nextPage"/>
      <w:pgSz w:w="11906" w:h="16838" w:orient="portrait"/>
      <w:pgMar w:top="1440" w:right="1800" w:bottom="1440" w:left="180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778" w:firstLine="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space"/>
      <w:lvlText w:val="%1)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3"/>
    <w:next w:val="843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3"/>
    <w:next w:val="843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843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3"/>
    <w:next w:val="843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basedOn w:val="843"/>
    <w:next w:val="843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basedOn w:val="843"/>
    <w:next w:val="843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3"/>
    <w:next w:val="843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link w:val="851"/>
    <w:uiPriority w:val="99"/>
  </w:style>
  <w:style w:type="character" w:styleId="697">
    <w:name w:val="Footer Char"/>
    <w:link w:val="852"/>
    <w:uiPriority w:val="99"/>
  </w:style>
  <w:style w:type="character" w:styleId="698">
    <w:name w:val="Caption Char"/>
    <w:basedOn w:val="848"/>
    <w:link w:val="852"/>
    <w:uiPriority w:val="99"/>
  </w:style>
  <w:style w:type="table" w:styleId="6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ind w:firstLine="227"/>
      <w:jc w:val="both"/>
      <w:spacing w:before="0" w:after="160" w:line="240" w:lineRule="exact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ru-RU" w:bidi="ar-SA"/>
    </w:rPr>
  </w:style>
  <w:style w:type="character" w:styleId="844">
    <w:name w:val="Основной шрифт абзаца"/>
    <w:qFormat/>
  </w:style>
  <w:style w:type="paragraph" w:styleId="845">
    <w:name w:val="Heading"/>
    <w:basedOn w:val="843"/>
    <w:next w:val="84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46">
    <w:name w:val="Body Text"/>
    <w:basedOn w:val="843"/>
    <w:pPr>
      <w:spacing w:before="0" w:after="140" w:line="276" w:lineRule="auto"/>
    </w:pPr>
  </w:style>
  <w:style w:type="paragraph" w:styleId="847">
    <w:name w:val="List"/>
    <w:basedOn w:val="846"/>
  </w:style>
  <w:style w:type="paragraph" w:styleId="848">
    <w:name w:val="Caption"/>
    <w:basedOn w:val="84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49">
    <w:name w:val="Index"/>
    <w:basedOn w:val="843"/>
    <w:qFormat/>
    <w:pPr>
      <w:suppressLineNumbers/>
    </w:pPr>
  </w:style>
  <w:style w:type="paragraph" w:styleId="850">
    <w:name w:val="Header and Footer"/>
    <w:basedOn w:val="843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51">
    <w:name w:val="Header"/>
    <w:basedOn w:val="843"/>
    <w:pPr>
      <w:tabs>
        <w:tab w:val="clear" w:pos="708" w:leader="none"/>
        <w:tab w:val="center" w:pos="4153" w:leader="none"/>
        <w:tab w:val="right" w:pos="8306" w:leader="none"/>
      </w:tabs>
    </w:pPr>
  </w:style>
  <w:style w:type="paragraph" w:styleId="852">
    <w:name w:val="Footer"/>
    <w:basedOn w:val="843"/>
    <w:pPr>
      <w:tabs>
        <w:tab w:val="clear" w:pos="708" w:leader="none"/>
        <w:tab w:val="center" w:pos="4153" w:leader="none"/>
        <w:tab w:val="right" w:pos="8306" w:leader="none"/>
      </w:tabs>
    </w:pPr>
  </w:style>
  <w:style w:type="paragraph" w:styleId="853">
    <w:name w:val="Table Contents"/>
    <w:basedOn w:val="843"/>
    <w:qFormat/>
    <w:pPr>
      <w:widowControl w:val="off"/>
      <w:suppressLineNumbers/>
    </w:pPr>
  </w:style>
  <w:style w:type="paragraph" w:styleId="854">
    <w:name w:val="Table Heading"/>
    <w:basedOn w:val="853"/>
    <w:qFormat/>
    <w:pPr>
      <w:jc w:val="center"/>
      <w:suppressLineNumbers/>
    </w:pPr>
    <w:rPr>
      <w:b/>
      <w:bCs/>
    </w:rPr>
  </w:style>
  <w:style w:type="numbering" w:styleId="855">
    <w:name w:val="WW8Num1"/>
    <w:qFormat/>
  </w:style>
  <w:style w:type="numbering" w:styleId="856">
    <w:name w:val="WW8Num2"/>
    <w:qFormat/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Teacher-01</dc:creator>
  <dc:description/>
  <dc:language>en-US</dc:language>
  <cp:lastModifiedBy>Анжелика Апрелова</cp:lastModifiedBy>
  <cp:revision>3</cp:revision>
  <dcterms:created xsi:type="dcterms:W3CDTF">2022-09-09T12:23:47Z</dcterms:created>
  <dcterms:modified xsi:type="dcterms:W3CDTF">2023-10-06T04:26:08Z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4DDD43332C5340218018EB851CD8C6B6</vt:lpwstr>
  </property>
  <property fmtid="{D5CDD505-2E9C-101B-9397-08002B2CF9AE}" pid="3" name="KSOProductBuildVer">
    <vt:lpwstr>1049-11.2.0.11306</vt:lpwstr>
  </property>
</Properties>
</file>